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17" w:rsidRDefault="00E22D17" w:rsidP="00E22D17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22D17" w:rsidRDefault="00E22D17" w:rsidP="00E22D17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государственного учреждения образования «Любанский сельскохозяйственный профессиональный лицей»</w:t>
      </w:r>
    </w:p>
    <w:p w:rsidR="00E22D17" w:rsidRDefault="00E22D17" w:rsidP="00E22D17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Евдокимчик</w:t>
      </w:r>
    </w:p>
    <w:p w:rsidR="00E22D17" w:rsidRDefault="00E22D17" w:rsidP="00E22D17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31.08.2022</w:t>
      </w:r>
    </w:p>
    <w:p w:rsidR="00E22D17" w:rsidRDefault="00E22D17" w:rsidP="00E22D17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D4A56" w:rsidRDefault="002D4A56" w:rsidP="002D4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</w:p>
    <w:p w:rsidR="002D4A56" w:rsidRDefault="002D4A56" w:rsidP="002D4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программы деятельности ведущего учреждения профессионально-технического образования в системе профессионально-технического образования Минской области по направлению «Научно-методическое обеспечение профессионально-технического образования по специальности «Техническое обеспечение сельскохозяйственных работ» на 2022/2023 учебный год</w:t>
      </w:r>
    </w:p>
    <w:p w:rsidR="002D4A56" w:rsidRDefault="002D4A56" w:rsidP="002D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4F" w:rsidRDefault="00CA4D4F" w:rsidP="00CA4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разработка и апробация научно-методического обеспечения профессионально-технического образо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вания по квалификации «Техническое обеспече</w:t>
      </w:r>
      <w:r w:rsidR="00A03739">
        <w:rPr>
          <w:rFonts w:ascii="Times New Roman" w:hAnsi="Times New Roman" w:cs="Times New Roman"/>
          <w:sz w:val="28"/>
          <w:szCs w:val="28"/>
        </w:rPr>
        <w:t>ние сельскохозяйственных работ»</w:t>
      </w:r>
    </w:p>
    <w:p w:rsidR="00CA4D4F" w:rsidRDefault="00CA4D4F" w:rsidP="00CA4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A4D4F" w:rsidRPr="00640005" w:rsidRDefault="00CA4D4F" w:rsidP="00B47E70">
      <w:pPr>
        <w:pStyle w:val="a5"/>
        <w:shd w:val="clear" w:color="auto" w:fill="auto"/>
        <w:spacing w:line="276" w:lineRule="auto"/>
        <w:jc w:val="both"/>
        <w:rPr>
          <w:rFonts w:cs="Times New Roman"/>
          <w:b w:val="0"/>
          <w:color w:val="000000"/>
          <w:spacing w:val="6"/>
          <w:sz w:val="28"/>
          <w:szCs w:val="28"/>
          <w:lang w:eastAsia="ru-RU"/>
        </w:rPr>
      </w:pPr>
      <w:r>
        <w:rPr>
          <w:rFonts w:cs="Times New Roman"/>
          <w:b w:val="0"/>
          <w:color w:val="000000"/>
          <w:spacing w:val="6"/>
          <w:sz w:val="28"/>
          <w:szCs w:val="28"/>
          <w:lang w:eastAsia="ru-RU"/>
        </w:rPr>
        <w:t xml:space="preserve">проанализировать состояние образовательного процесса при </w:t>
      </w:r>
      <w:proofErr w:type="gramStart"/>
      <w:r>
        <w:rPr>
          <w:rFonts w:cs="Times New Roman"/>
          <w:b w:val="0"/>
          <w:color w:val="000000"/>
          <w:spacing w:val="6"/>
          <w:sz w:val="28"/>
          <w:szCs w:val="28"/>
          <w:lang w:eastAsia="ru-RU"/>
        </w:rPr>
        <w:t>обучении по специальности</w:t>
      </w:r>
      <w:proofErr w:type="gramEnd"/>
      <w:r>
        <w:rPr>
          <w:rFonts w:cs="Times New Roman"/>
          <w:b w:val="0"/>
          <w:color w:val="000000"/>
          <w:spacing w:val="6"/>
          <w:sz w:val="28"/>
          <w:szCs w:val="28"/>
          <w:lang w:eastAsia="ru-RU"/>
        </w:rPr>
        <w:t xml:space="preserve"> «Техническое обеспечение сельскохозяйственных работ» и определить конкретные меры по его совершенствованию</w:t>
      </w:r>
      <w:r w:rsidRPr="00640005">
        <w:rPr>
          <w:rFonts w:cs="Times New Roman"/>
          <w:b w:val="0"/>
          <w:color w:val="000000"/>
          <w:spacing w:val="6"/>
          <w:sz w:val="28"/>
          <w:szCs w:val="28"/>
          <w:lang w:eastAsia="ru-RU"/>
        </w:rPr>
        <w:t>;</w:t>
      </w:r>
    </w:p>
    <w:p w:rsidR="00CA4D4F" w:rsidRPr="00D53484" w:rsidRDefault="00CA4D4F" w:rsidP="00CA4D4F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повысить профессиональный уровень педагогических работников;</w:t>
      </w:r>
    </w:p>
    <w:p w:rsidR="00CA4D4F" w:rsidRPr="00F130E8" w:rsidRDefault="00CA4D4F" w:rsidP="00CA4D4F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определить направления и содержание работы каждого педагогического работника по разработке научно-методического обеспечения учебных предметов на основе результатов диагностирования</w:t>
      </w:r>
      <w:r w:rsidRPr="00F130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;</w:t>
      </w:r>
    </w:p>
    <w:p w:rsidR="00CA4D4F" w:rsidRPr="00D53484" w:rsidRDefault="00CA4D4F" w:rsidP="00CA4D4F">
      <w:pPr>
        <w:pStyle w:val="a3"/>
        <w:widowControl w:val="0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разработать структурные элементы учебно-методических комплексов по предметам профессионального компонента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;</w:t>
      </w:r>
    </w:p>
    <w:p w:rsidR="00CA4D4F" w:rsidRPr="00D53484" w:rsidRDefault="00CA4D4F" w:rsidP="00CA4D4F">
      <w:pPr>
        <w:pStyle w:val="a3"/>
        <w:widowControl w:val="0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создать условия для формирования и развития ключевых компетенций будущих рабочих;</w:t>
      </w:r>
    </w:p>
    <w:p w:rsidR="00CA4D4F" w:rsidRPr="00D53484" w:rsidRDefault="00CA4D4F" w:rsidP="00CA4D4F">
      <w:pPr>
        <w:pStyle w:val="a3"/>
        <w:widowControl w:val="0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провести мониторинг результативности внедрения и применения учебно-методического комплекса в учебно-производственном процессе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;</w:t>
      </w:r>
    </w:p>
    <w:p w:rsidR="00CA4D4F" w:rsidRPr="00032BC8" w:rsidRDefault="00CA4D4F" w:rsidP="00CA4D4F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ить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стабильн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ый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рост качества образования и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рофессиона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лизма педагогических работников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  <w:r w:rsidRPr="00CE61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984"/>
        <w:gridCol w:w="2124"/>
        <w:gridCol w:w="2554"/>
      </w:tblGrid>
      <w:tr w:rsidR="00CA4D4F" w:rsidTr="00D27476">
        <w:tc>
          <w:tcPr>
            <w:tcW w:w="709" w:type="dxa"/>
          </w:tcPr>
          <w:p w:rsidR="00CA4D4F" w:rsidRDefault="00CA4D4F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CA4D4F" w:rsidRDefault="00CA4D4F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 (мероприятия)</w:t>
            </w:r>
          </w:p>
        </w:tc>
        <w:tc>
          <w:tcPr>
            <w:tcW w:w="1984" w:type="dxa"/>
          </w:tcPr>
          <w:p w:rsidR="00CA4D4F" w:rsidRDefault="00CA4D4F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24" w:type="dxa"/>
          </w:tcPr>
          <w:p w:rsidR="00CA4D4F" w:rsidRDefault="00CA4D4F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554" w:type="dxa"/>
          </w:tcPr>
          <w:p w:rsidR="00CA4D4F" w:rsidRDefault="00CA4D4F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 деятельности</w:t>
            </w:r>
          </w:p>
        </w:tc>
      </w:tr>
      <w:tr w:rsidR="00CA4D4F" w:rsidTr="00D27476">
        <w:tc>
          <w:tcPr>
            <w:tcW w:w="709" w:type="dxa"/>
          </w:tcPr>
          <w:p w:rsidR="00CA4D4F" w:rsidRPr="00A1718C" w:rsidRDefault="00CA4D4F" w:rsidP="00E22D17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4D4F" w:rsidRDefault="00CA4D4F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состава творческой группы и распределение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 между участниками образовательного процесса</w:t>
            </w:r>
          </w:p>
        </w:tc>
        <w:tc>
          <w:tcPr>
            <w:tcW w:w="1984" w:type="dxa"/>
          </w:tcPr>
          <w:p w:rsidR="00CA4D4F" w:rsidRDefault="00CA4D4F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2022</w:t>
            </w:r>
          </w:p>
        </w:tc>
        <w:tc>
          <w:tcPr>
            <w:tcW w:w="2124" w:type="dxa"/>
          </w:tcPr>
          <w:p w:rsidR="00CA4D4F" w:rsidRDefault="00CA4D4F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554" w:type="dxa"/>
          </w:tcPr>
          <w:p w:rsidR="00CA4D4F" w:rsidRDefault="00CA4D4F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организации в статусе ведущего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</w:tc>
      </w:tr>
      <w:tr w:rsidR="00CA4D4F" w:rsidTr="00D27476">
        <w:tc>
          <w:tcPr>
            <w:tcW w:w="709" w:type="dxa"/>
          </w:tcPr>
          <w:p w:rsidR="00CA4D4F" w:rsidRPr="00A1718C" w:rsidRDefault="00CA4D4F" w:rsidP="00E22D17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4D4F" w:rsidRDefault="00CA4D4F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плана реализации Программы деятельности ведущего учреждения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2022/2023 учебный год</w:t>
            </w:r>
          </w:p>
        </w:tc>
        <w:tc>
          <w:tcPr>
            <w:tcW w:w="1984" w:type="dxa"/>
          </w:tcPr>
          <w:p w:rsidR="00CA4D4F" w:rsidRDefault="00CA4D4F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  <w:tc>
          <w:tcPr>
            <w:tcW w:w="2124" w:type="dxa"/>
          </w:tcPr>
          <w:p w:rsidR="00CA4D4F" w:rsidRDefault="00CA4D4F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554" w:type="dxa"/>
          </w:tcPr>
          <w:p w:rsidR="00CA4D4F" w:rsidRDefault="00CA4D4F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реализации Программы деятельности ведущего учреждения на 2022/2023 учебный год</w:t>
            </w:r>
          </w:p>
        </w:tc>
      </w:tr>
      <w:tr w:rsidR="00CA4D4F" w:rsidTr="00D27476">
        <w:tc>
          <w:tcPr>
            <w:tcW w:w="709" w:type="dxa"/>
          </w:tcPr>
          <w:p w:rsidR="00CA4D4F" w:rsidRPr="00A1718C" w:rsidRDefault="00CA4D4F" w:rsidP="00E22D17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4D4F" w:rsidRDefault="00CA4D4F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творческой группы</w:t>
            </w:r>
          </w:p>
        </w:tc>
        <w:tc>
          <w:tcPr>
            <w:tcW w:w="1984" w:type="dxa"/>
          </w:tcPr>
          <w:p w:rsidR="00CA4D4F" w:rsidRDefault="00CA4D4F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4" w:type="dxa"/>
          </w:tcPr>
          <w:p w:rsidR="00CA4D4F" w:rsidRDefault="00CA4D4F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554" w:type="dxa"/>
          </w:tcPr>
          <w:p w:rsidR="00CA4D4F" w:rsidRDefault="00CA4D4F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CA4D4F" w:rsidTr="00D27476">
        <w:tc>
          <w:tcPr>
            <w:tcW w:w="709" w:type="dxa"/>
          </w:tcPr>
          <w:p w:rsidR="00CA4D4F" w:rsidRPr="00A1718C" w:rsidRDefault="00CA4D4F" w:rsidP="00E22D17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4D4F" w:rsidRDefault="00CA4D4F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прохождения стажировки, курсов повышения квалификации преподавателями и мастерами производственного обучения</w:t>
            </w:r>
          </w:p>
        </w:tc>
        <w:tc>
          <w:tcPr>
            <w:tcW w:w="1984" w:type="dxa"/>
          </w:tcPr>
          <w:p w:rsidR="00CA4D4F" w:rsidRDefault="00CA4D4F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4" w:type="dxa"/>
          </w:tcPr>
          <w:p w:rsidR="00CA4D4F" w:rsidRDefault="00B47E70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кадров</w:t>
            </w:r>
          </w:p>
        </w:tc>
        <w:tc>
          <w:tcPr>
            <w:tcW w:w="2554" w:type="dxa"/>
          </w:tcPr>
          <w:p w:rsidR="00CA4D4F" w:rsidRDefault="00B47E70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по прохождению стажировки и курсов повышения квалификации</w:t>
            </w:r>
          </w:p>
        </w:tc>
      </w:tr>
      <w:tr w:rsidR="00CA4D4F" w:rsidTr="00D27476">
        <w:tc>
          <w:tcPr>
            <w:tcW w:w="709" w:type="dxa"/>
          </w:tcPr>
          <w:p w:rsidR="00CA4D4F" w:rsidRPr="00A1718C" w:rsidRDefault="00CA4D4F" w:rsidP="00E22D17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4D4F" w:rsidRDefault="00B47E70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на предприятия организаций-заказчиков кадров для учащихся по специализации «Техническое обеспечение сельскохозяйственных работ» «Современные тенденции в развитии сельского хозяйства»</w:t>
            </w:r>
          </w:p>
        </w:tc>
        <w:tc>
          <w:tcPr>
            <w:tcW w:w="1984" w:type="dxa"/>
          </w:tcPr>
          <w:p w:rsidR="00CA4D4F" w:rsidRDefault="00B47E70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4" w:type="dxa"/>
          </w:tcPr>
          <w:p w:rsidR="00CA4D4F" w:rsidRDefault="00B47E70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  <w:tc>
          <w:tcPr>
            <w:tcW w:w="2554" w:type="dxa"/>
          </w:tcPr>
          <w:p w:rsidR="00CA4D4F" w:rsidRDefault="00B47E70" w:rsidP="00B47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мотивации к профессиональной деятельности. Фотоотчет</w:t>
            </w:r>
          </w:p>
        </w:tc>
      </w:tr>
      <w:tr w:rsidR="00CA4D4F" w:rsidTr="00D27476">
        <w:tc>
          <w:tcPr>
            <w:tcW w:w="709" w:type="dxa"/>
          </w:tcPr>
          <w:p w:rsidR="00CA4D4F" w:rsidRPr="00A1718C" w:rsidRDefault="00CA4D4F" w:rsidP="00E22D17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4D4F" w:rsidRDefault="00B47E70" w:rsidP="00D1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средств контроля по учебному предмету «</w:t>
            </w:r>
            <w:r w:rsidRPr="00D11AE6">
              <w:rPr>
                <w:rFonts w:ascii="Times New Roman" w:hAnsi="Times New Roman" w:cs="Times New Roman"/>
                <w:sz w:val="28"/>
                <w:szCs w:val="28"/>
              </w:rPr>
              <w:t>Производственное обучение</w:t>
            </w:r>
            <w:r w:rsidR="00D11AE6" w:rsidRPr="00D11A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11AE6">
              <w:rPr>
                <w:rFonts w:ascii="Times New Roman" w:hAnsi="Times New Roman" w:cs="Times New Roman"/>
                <w:sz w:val="28"/>
                <w:szCs w:val="28"/>
              </w:rPr>
              <w:t>Слесарное дело</w:t>
            </w:r>
            <w:r w:rsidR="00D11AE6" w:rsidRPr="00D11A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11AE6">
              <w:rPr>
                <w:rFonts w:ascii="Times New Roman" w:hAnsi="Times New Roman" w:cs="Times New Roman"/>
                <w:sz w:val="28"/>
                <w:szCs w:val="28"/>
              </w:rPr>
              <w:t xml:space="preserve">», «Устройство сельскохозяйственных машин», </w:t>
            </w:r>
            <w:r w:rsidR="00D11AE6" w:rsidRPr="00D11AE6">
              <w:rPr>
                <w:rFonts w:ascii="Times New Roman" w:hAnsi="Times New Roman" w:cs="Times New Roman"/>
                <w:sz w:val="28"/>
                <w:szCs w:val="28"/>
              </w:rPr>
              <w:t>«Устройство тракторов», «Основы агрономии»</w:t>
            </w:r>
          </w:p>
        </w:tc>
        <w:tc>
          <w:tcPr>
            <w:tcW w:w="1984" w:type="dxa"/>
          </w:tcPr>
          <w:p w:rsidR="00CA4D4F" w:rsidRDefault="00B47E70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4" w:type="dxa"/>
          </w:tcPr>
          <w:p w:rsidR="00CA4D4F" w:rsidRDefault="00B47E70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  <w:tc>
          <w:tcPr>
            <w:tcW w:w="2554" w:type="dxa"/>
          </w:tcPr>
          <w:p w:rsidR="00CA4D4F" w:rsidRDefault="00B47E70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контроля по учебному предмету </w:t>
            </w:r>
          </w:p>
        </w:tc>
      </w:tr>
      <w:tr w:rsidR="00B47E70" w:rsidTr="00D27476">
        <w:tc>
          <w:tcPr>
            <w:tcW w:w="709" w:type="dxa"/>
          </w:tcPr>
          <w:p w:rsidR="00B47E70" w:rsidRPr="00A1718C" w:rsidRDefault="00B47E70" w:rsidP="00E22D17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47E70" w:rsidRDefault="00B47E70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 и систематизация учебно-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комплексов по учебным предметам профессионального компонента по специальности «Техническое обеспечение сельскохозяйственных работ»</w:t>
            </w:r>
          </w:p>
        </w:tc>
        <w:tc>
          <w:tcPr>
            <w:tcW w:w="1984" w:type="dxa"/>
          </w:tcPr>
          <w:p w:rsidR="00B47E70" w:rsidRDefault="00B47E70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124" w:type="dxa"/>
          </w:tcPr>
          <w:p w:rsidR="00B47E70" w:rsidRDefault="00B47E70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творческой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2554" w:type="dxa"/>
          </w:tcPr>
          <w:p w:rsidR="00B47E70" w:rsidRDefault="00B47E70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Учебно-методические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комплексы по учебным предметам профессионального компонента по специальности «Техническое обеспечение сельскохозяйственных работ»</w:t>
            </w:r>
          </w:p>
        </w:tc>
      </w:tr>
      <w:tr w:rsidR="00B47E70" w:rsidTr="00D27476">
        <w:tc>
          <w:tcPr>
            <w:tcW w:w="709" w:type="dxa"/>
          </w:tcPr>
          <w:p w:rsidR="00B47E70" w:rsidRPr="00A1718C" w:rsidRDefault="00B47E70" w:rsidP="00E22D17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47E70" w:rsidRDefault="00D11AE6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профессионального мастерства по специальности «Техническое обеспечение сельскохозяйственных работ» среди учащихся, преподавателей и мастеров производственного обучения</w:t>
            </w:r>
          </w:p>
        </w:tc>
        <w:tc>
          <w:tcPr>
            <w:tcW w:w="1984" w:type="dxa"/>
          </w:tcPr>
          <w:p w:rsidR="00B47E70" w:rsidRDefault="00B47E70" w:rsidP="00D1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11AE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планом работы методической комиссии </w:t>
            </w:r>
            <w:r w:rsidR="00D11AE6">
              <w:rPr>
                <w:rFonts w:ascii="Times New Roman" w:hAnsi="Times New Roman" w:cs="Times New Roman"/>
                <w:sz w:val="28"/>
                <w:szCs w:val="28"/>
              </w:rPr>
              <w:t>преподавателей профессионального компонента и мастеров производственного обучения</w:t>
            </w:r>
          </w:p>
        </w:tc>
        <w:tc>
          <w:tcPr>
            <w:tcW w:w="2124" w:type="dxa"/>
          </w:tcPr>
          <w:p w:rsidR="00B47E70" w:rsidRDefault="00D11AE6" w:rsidP="00D1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УПК, старший мастер, председатель методической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преподавателей профессионального компонента и мастеров производственного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</w:tc>
        <w:tc>
          <w:tcPr>
            <w:tcW w:w="2554" w:type="dxa"/>
          </w:tcPr>
          <w:p w:rsidR="00B47E70" w:rsidRDefault="00D11AE6" w:rsidP="00D1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проведению конкурса. Участие в областном конкурсе</w:t>
            </w:r>
          </w:p>
        </w:tc>
      </w:tr>
      <w:tr w:rsidR="00EA0475" w:rsidTr="00D27476">
        <w:tc>
          <w:tcPr>
            <w:tcW w:w="709" w:type="dxa"/>
          </w:tcPr>
          <w:p w:rsidR="00EA0475" w:rsidRPr="00A1718C" w:rsidRDefault="00EA0475" w:rsidP="00E22D17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0475" w:rsidRDefault="00EA0475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учебных занятий по учебным предметам профессионального компонента</w:t>
            </w:r>
          </w:p>
        </w:tc>
        <w:tc>
          <w:tcPr>
            <w:tcW w:w="1984" w:type="dxa"/>
          </w:tcPr>
          <w:p w:rsidR="00EA0475" w:rsidRDefault="00EA0475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4" w:type="dxa"/>
          </w:tcPr>
          <w:p w:rsidR="00EA0475" w:rsidRDefault="00EA0475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  <w:tc>
          <w:tcPr>
            <w:tcW w:w="2554" w:type="dxa"/>
          </w:tcPr>
          <w:p w:rsidR="00EA0475" w:rsidRDefault="00EA0475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открытых учебных занятий</w:t>
            </w:r>
          </w:p>
        </w:tc>
      </w:tr>
      <w:tr w:rsidR="00EA0475" w:rsidTr="00D27476">
        <w:tc>
          <w:tcPr>
            <w:tcW w:w="709" w:type="dxa"/>
          </w:tcPr>
          <w:p w:rsidR="00EA0475" w:rsidRPr="00A1718C" w:rsidRDefault="00EA0475" w:rsidP="00E22D17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0475" w:rsidRDefault="00EA0475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по направлению научно-методической деятельности на методической комиссии преподавателей профессионального компонента и мастеров производственного обучения</w:t>
            </w:r>
          </w:p>
        </w:tc>
        <w:tc>
          <w:tcPr>
            <w:tcW w:w="1984" w:type="dxa"/>
          </w:tcPr>
          <w:p w:rsidR="00EA0475" w:rsidRDefault="00EA0475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методической комиссии преподавателей профессионального компонента и мастеров производственного обучения</w:t>
            </w:r>
          </w:p>
        </w:tc>
        <w:tc>
          <w:tcPr>
            <w:tcW w:w="2124" w:type="dxa"/>
          </w:tcPr>
          <w:p w:rsidR="00EA0475" w:rsidRDefault="00EA0475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методической комиссии преподавателей профессионального компонента и мастеров производственного обучения</w:t>
            </w:r>
          </w:p>
        </w:tc>
        <w:tc>
          <w:tcPr>
            <w:tcW w:w="2554" w:type="dxa"/>
          </w:tcPr>
          <w:p w:rsidR="00EA0475" w:rsidRDefault="00EA0475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методической комиссии</w:t>
            </w:r>
          </w:p>
        </w:tc>
      </w:tr>
      <w:tr w:rsidR="00EA0475" w:rsidTr="00D27476">
        <w:tc>
          <w:tcPr>
            <w:tcW w:w="709" w:type="dxa"/>
          </w:tcPr>
          <w:p w:rsidR="00EA0475" w:rsidRPr="00A1718C" w:rsidRDefault="00EA0475" w:rsidP="00E22D17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0475" w:rsidRDefault="00EA0475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</w:t>
            </w:r>
          </w:p>
        </w:tc>
        <w:tc>
          <w:tcPr>
            <w:tcW w:w="1984" w:type="dxa"/>
          </w:tcPr>
          <w:p w:rsidR="00EA0475" w:rsidRDefault="00EA0475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124" w:type="dxa"/>
          </w:tcPr>
          <w:p w:rsidR="00EA0475" w:rsidRDefault="00EA0475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2554" w:type="dxa"/>
          </w:tcPr>
          <w:p w:rsidR="00EA0475" w:rsidRDefault="00EA0475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475" w:rsidTr="00D27476">
        <w:tc>
          <w:tcPr>
            <w:tcW w:w="709" w:type="dxa"/>
          </w:tcPr>
          <w:p w:rsidR="00EA0475" w:rsidRPr="00A1718C" w:rsidRDefault="00EA0475" w:rsidP="00E22D17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0475" w:rsidRDefault="00EA0475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успеваемости учащихся по специальности «Техническое обеспечение сельскохозяйственных работ»</w:t>
            </w:r>
          </w:p>
        </w:tc>
        <w:tc>
          <w:tcPr>
            <w:tcW w:w="1984" w:type="dxa"/>
          </w:tcPr>
          <w:p w:rsidR="00EA0475" w:rsidRDefault="00A1718C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0475">
              <w:rPr>
                <w:rFonts w:ascii="Times New Roman" w:hAnsi="Times New Roman" w:cs="Times New Roman"/>
                <w:sz w:val="28"/>
                <w:szCs w:val="28"/>
              </w:rPr>
              <w:t>ентябрь 2022, май 2023</w:t>
            </w:r>
          </w:p>
        </w:tc>
        <w:tc>
          <w:tcPr>
            <w:tcW w:w="2124" w:type="dxa"/>
          </w:tcPr>
          <w:p w:rsidR="00EA0475" w:rsidRDefault="00EA0475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554" w:type="dxa"/>
          </w:tcPr>
          <w:p w:rsidR="00EA0475" w:rsidRDefault="00A1718C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A1718C" w:rsidTr="00D27476">
        <w:tc>
          <w:tcPr>
            <w:tcW w:w="709" w:type="dxa"/>
          </w:tcPr>
          <w:p w:rsidR="00A1718C" w:rsidRPr="00A1718C" w:rsidRDefault="00A1718C" w:rsidP="00E22D17">
            <w:pPr>
              <w:pStyle w:val="a3"/>
              <w:numPr>
                <w:ilvl w:val="0"/>
                <w:numId w:val="1"/>
              </w:numPr>
              <w:tabs>
                <w:tab w:val="left" w:pos="364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1718C" w:rsidRDefault="00A1718C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банка разработанных структурных элементов учебно-методических комплексов</w:t>
            </w:r>
          </w:p>
        </w:tc>
        <w:tc>
          <w:tcPr>
            <w:tcW w:w="1984" w:type="dxa"/>
          </w:tcPr>
          <w:p w:rsidR="00A1718C" w:rsidRDefault="00A1718C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124" w:type="dxa"/>
          </w:tcPr>
          <w:p w:rsidR="00A1718C" w:rsidRDefault="00A1718C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554" w:type="dxa"/>
          </w:tcPr>
          <w:p w:rsidR="00A1718C" w:rsidRDefault="00A1718C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структурных элементов учебно-методических комплексов по специальности «Техническое обеспечение сельскохозяйственных работ»</w:t>
            </w:r>
          </w:p>
        </w:tc>
      </w:tr>
      <w:tr w:rsidR="00A1718C" w:rsidTr="00D27476">
        <w:tc>
          <w:tcPr>
            <w:tcW w:w="709" w:type="dxa"/>
          </w:tcPr>
          <w:p w:rsidR="00A1718C" w:rsidRPr="00A1718C" w:rsidRDefault="00A1718C" w:rsidP="00E22D17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1718C" w:rsidRDefault="00A1718C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выставки материалов по работе в статусе ведущего учреждения</w:t>
            </w:r>
          </w:p>
        </w:tc>
        <w:tc>
          <w:tcPr>
            <w:tcW w:w="1984" w:type="dxa"/>
          </w:tcPr>
          <w:p w:rsidR="00A1718C" w:rsidRDefault="00A1718C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2124" w:type="dxa"/>
          </w:tcPr>
          <w:p w:rsidR="00A1718C" w:rsidRDefault="00A1718C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554" w:type="dxa"/>
          </w:tcPr>
          <w:p w:rsidR="00A1718C" w:rsidRDefault="00A1718C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материалов</w:t>
            </w:r>
          </w:p>
        </w:tc>
      </w:tr>
      <w:tr w:rsidR="00A1718C" w:rsidTr="00D27476">
        <w:tc>
          <w:tcPr>
            <w:tcW w:w="709" w:type="dxa"/>
          </w:tcPr>
          <w:p w:rsidR="00A1718C" w:rsidRPr="00A1718C" w:rsidRDefault="00A1718C" w:rsidP="00E22D17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1718C" w:rsidRDefault="00A1718C" w:rsidP="00A17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по результатам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деятельности ведущего учреждения профессионально-технического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профессионально-технического образования Минской области по направлению «Научно-методическое обеспечение профессионально-технического образования по специальности «Техническое обеспечение сельскохозяйственных работ» за 2022/2023 учебный год</w:t>
            </w:r>
          </w:p>
        </w:tc>
        <w:tc>
          <w:tcPr>
            <w:tcW w:w="1984" w:type="dxa"/>
          </w:tcPr>
          <w:p w:rsidR="00A1718C" w:rsidRDefault="00A1718C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124" w:type="dxa"/>
          </w:tcPr>
          <w:p w:rsidR="00A1718C" w:rsidRDefault="00A1718C" w:rsidP="005B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554" w:type="dxa"/>
          </w:tcPr>
          <w:p w:rsidR="00A1718C" w:rsidRDefault="00A1718C" w:rsidP="002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результатах деятельности ведущего учреждения образования за 2022/2023 учебный год</w:t>
            </w:r>
          </w:p>
        </w:tc>
      </w:tr>
    </w:tbl>
    <w:p w:rsidR="00A1718C" w:rsidRPr="002D4A56" w:rsidRDefault="00E22D17" w:rsidP="002D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718C">
        <w:rPr>
          <w:rFonts w:ascii="Times New Roman" w:hAnsi="Times New Roman" w:cs="Times New Roman"/>
          <w:sz w:val="28"/>
          <w:szCs w:val="28"/>
        </w:rPr>
        <w:tab/>
      </w:r>
      <w:r w:rsidR="00A1718C">
        <w:rPr>
          <w:rFonts w:ascii="Times New Roman" w:hAnsi="Times New Roman" w:cs="Times New Roman"/>
          <w:sz w:val="28"/>
          <w:szCs w:val="28"/>
        </w:rPr>
        <w:tab/>
      </w:r>
      <w:r w:rsidR="00A1718C">
        <w:rPr>
          <w:rFonts w:ascii="Times New Roman" w:hAnsi="Times New Roman" w:cs="Times New Roman"/>
          <w:sz w:val="28"/>
          <w:szCs w:val="28"/>
        </w:rPr>
        <w:tab/>
        <w:t>Н.Ю. Шевцова</w:t>
      </w:r>
    </w:p>
    <w:sectPr w:rsidR="00A1718C" w:rsidRPr="002D4A56" w:rsidSect="00E22D1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461"/>
    <w:multiLevelType w:val="hybridMultilevel"/>
    <w:tmpl w:val="F0CA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56"/>
    <w:rsid w:val="001F40A4"/>
    <w:rsid w:val="002D4A56"/>
    <w:rsid w:val="003540EC"/>
    <w:rsid w:val="00557553"/>
    <w:rsid w:val="00A03739"/>
    <w:rsid w:val="00A1718C"/>
    <w:rsid w:val="00A63AC8"/>
    <w:rsid w:val="00B47E70"/>
    <w:rsid w:val="00CA4D4F"/>
    <w:rsid w:val="00D11AE6"/>
    <w:rsid w:val="00D27476"/>
    <w:rsid w:val="00E22D17"/>
    <w:rsid w:val="00EA0475"/>
    <w:rsid w:val="00F4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4F"/>
    <w:pPr>
      <w:ind w:left="720"/>
      <w:contextualSpacing/>
    </w:pPr>
  </w:style>
  <w:style w:type="character" w:customStyle="1" w:styleId="a4">
    <w:name w:val="Колонтитул_"/>
    <w:link w:val="a5"/>
    <w:rsid w:val="00CA4D4F"/>
    <w:rPr>
      <w:rFonts w:ascii="Times New Roman" w:eastAsia="Times New Roman" w:hAnsi="Times New Roman"/>
      <w:b/>
      <w:bCs/>
      <w:spacing w:val="-6"/>
      <w:sz w:val="23"/>
      <w:szCs w:val="23"/>
      <w:shd w:val="clear" w:color="auto" w:fill="FFFFFF"/>
    </w:rPr>
  </w:style>
  <w:style w:type="paragraph" w:customStyle="1" w:styleId="a5">
    <w:name w:val="Колонтитул"/>
    <w:basedOn w:val="a"/>
    <w:link w:val="a4"/>
    <w:rsid w:val="00CA4D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6"/>
      <w:sz w:val="23"/>
      <w:szCs w:val="23"/>
    </w:rPr>
  </w:style>
  <w:style w:type="table" w:styleId="a6">
    <w:name w:val="Table Grid"/>
    <w:basedOn w:val="a1"/>
    <w:uiPriority w:val="59"/>
    <w:rsid w:val="00CA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4F"/>
    <w:pPr>
      <w:ind w:left="720"/>
      <w:contextualSpacing/>
    </w:pPr>
  </w:style>
  <w:style w:type="character" w:customStyle="1" w:styleId="a4">
    <w:name w:val="Колонтитул_"/>
    <w:link w:val="a5"/>
    <w:rsid w:val="00CA4D4F"/>
    <w:rPr>
      <w:rFonts w:ascii="Times New Roman" w:eastAsia="Times New Roman" w:hAnsi="Times New Roman"/>
      <w:b/>
      <w:bCs/>
      <w:spacing w:val="-6"/>
      <w:sz w:val="23"/>
      <w:szCs w:val="23"/>
      <w:shd w:val="clear" w:color="auto" w:fill="FFFFFF"/>
    </w:rPr>
  </w:style>
  <w:style w:type="paragraph" w:customStyle="1" w:styleId="a5">
    <w:name w:val="Колонтитул"/>
    <w:basedOn w:val="a"/>
    <w:link w:val="a4"/>
    <w:rsid w:val="00CA4D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6"/>
      <w:sz w:val="23"/>
      <w:szCs w:val="23"/>
    </w:rPr>
  </w:style>
  <w:style w:type="table" w:styleId="a6">
    <w:name w:val="Table Grid"/>
    <w:basedOn w:val="a1"/>
    <w:uiPriority w:val="59"/>
    <w:rsid w:val="00CA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Препод</cp:lastModifiedBy>
  <cp:revision>5</cp:revision>
  <cp:lastPrinted>2022-08-22T09:15:00Z</cp:lastPrinted>
  <dcterms:created xsi:type="dcterms:W3CDTF">2022-08-22T06:02:00Z</dcterms:created>
  <dcterms:modified xsi:type="dcterms:W3CDTF">2022-08-22T09:17:00Z</dcterms:modified>
</cp:coreProperties>
</file>